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5751D0">
        <w:rPr>
          <w:rFonts w:ascii="Calibri" w:hAnsi="Calibri" w:cs="Arial"/>
          <w:sz w:val="28"/>
          <w:szCs w:val="28"/>
        </w:rPr>
        <w:t>March</w:t>
      </w:r>
      <w:r w:rsidR="00115B76">
        <w:rPr>
          <w:rFonts w:ascii="Calibri" w:hAnsi="Calibri" w:cs="Arial"/>
          <w:sz w:val="28"/>
          <w:szCs w:val="28"/>
        </w:rPr>
        <w:t xml:space="preserve"> </w:t>
      </w:r>
      <w:r w:rsidR="005751D0">
        <w:rPr>
          <w:rFonts w:ascii="Calibri" w:hAnsi="Calibri" w:cs="Arial"/>
          <w:sz w:val="28"/>
          <w:szCs w:val="28"/>
        </w:rPr>
        <w:t>7</w:t>
      </w:r>
      <w:r w:rsidR="00FE3A7A" w:rsidRPr="00FE3A7A">
        <w:rPr>
          <w:rFonts w:ascii="Calibri" w:hAnsi="Calibri" w:cs="Arial"/>
          <w:sz w:val="28"/>
        </w:rPr>
        <w:t>, 201</w:t>
      </w:r>
      <w:r w:rsidR="006177C5">
        <w:rPr>
          <w:rFonts w:ascii="Calibri" w:hAnsi="Calibri" w:cs="Arial"/>
          <w:sz w:val="28"/>
        </w:rPr>
        <w:t>8</w:t>
      </w: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267D80" w:rsidRPr="007F4AC3" w:rsidRDefault="00F563FC" w:rsidP="00CE5DFB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D44E9E" w:rsidRPr="007F4AC3">
        <w:rPr>
          <w:rFonts w:ascii="Calibri" w:hAnsi="Calibri" w:cs="Arial"/>
          <w:sz w:val="22"/>
          <w:szCs w:val="22"/>
        </w:rPr>
        <w:t xml:space="preserve"> </w:t>
      </w:r>
      <w:r w:rsidR="00D059C8" w:rsidRPr="007F4AC3">
        <w:rPr>
          <w:rFonts w:ascii="Calibri" w:hAnsi="Calibri" w:cs="Arial"/>
          <w:sz w:val="22"/>
          <w:szCs w:val="22"/>
        </w:rPr>
        <w:t xml:space="preserve">C. </w:t>
      </w:r>
      <w:r w:rsidR="003D18DF" w:rsidRPr="007F4AC3">
        <w:rPr>
          <w:rFonts w:ascii="Calibri" w:hAnsi="Calibri" w:cs="Arial"/>
          <w:sz w:val="22"/>
          <w:szCs w:val="22"/>
        </w:rPr>
        <w:t>Costell Corbin</w:t>
      </w:r>
      <w:r w:rsidR="00D059C8" w:rsidRPr="007F4AC3">
        <w:rPr>
          <w:rFonts w:ascii="Calibri" w:hAnsi="Calibri" w:cs="Arial"/>
          <w:sz w:val="22"/>
          <w:szCs w:val="22"/>
        </w:rPr>
        <w:t>;</w:t>
      </w:r>
      <w:r w:rsidR="006E3F60" w:rsidRPr="007F4AC3">
        <w:rPr>
          <w:rFonts w:ascii="Calibri" w:hAnsi="Calibri" w:cs="Arial"/>
          <w:sz w:val="22"/>
          <w:szCs w:val="22"/>
        </w:rPr>
        <w:t xml:space="preserve"> </w:t>
      </w:r>
      <w:r w:rsidR="00CE5DFB" w:rsidRPr="007F4AC3">
        <w:rPr>
          <w:rFonts w:ascii="Calibri" w:hAnsi="Calibri" w:cs="Arial"/>
          <w:sz w:val="22"/>
          <w:szCs w:val="22"/>
        </w:rPr>
        <w:t>M. DiVita;</w:t>
      </w:r>
      <w:r w:rsidR="00433419" w:rsidRPr="007F4AC3">
        <w:rPr>
          <w:rFonts w:ascii="Calibri" w:hAnsi="Calibri" w:cs="Arial"/>
          <w:sz w:val="22"/>
          <w:szCs w:val="22"/>
        </w:rPr>
        <w:t xml:space="preserve"> </w:t>
      </w:r>
      <w:r w:rsidR="006A0E32" w:rsidRPr="007F4AC3">
        <w:rPr>
          <w:rFonts w:ascii="Calibri" w:hAnsi="Calibri" w:cs="Arial"/>
          <w:sz w:val="22"/>
          <w:szCs w:val="22"/>
        </w:rPr>
        <w:t>E. Gravani;</w:t>
      </w:r>
      <w:r w:rsidR="007F4AC3" w:rsidRPr="007F4AC3">
        <w:rPr>
          <w:rFonts w:ascii="Calibri" w:hAnsi="Calibri" w:cs="Arial"/>
          <w:sz w:val="22"/>
          <w:szCs w:val="22"/>
        </w:rPr>
        <w:t xml:space="preserve">; J. O’Callaghan; </w:t>
      </w:r>
      <w:r w:rsidR="00D059C8" w:rsidRPr="007F4AC3">
        <w:rPr>
          <w:rFonts w:ascii="Calibri" w:hAnsi="Calibri" w:cs="Arial"/>
          <w:sz w:val="22"/>
          <w:szCs w:val="22"/>
        </w:rPr>
        <w:t>P. Gip</w:t>
      </w:r>
      <w:r w:rsidR="003D18DF" w:rsidRPr="007F4AC3">
        <w:rPr>
          <w:rFonts w:ascii="Calibri" w:hAnsi="Calibri" w:cs="Arial"/>
          <w:sz w:val="22"/>
          <w:szCs w:val="22"/>
        </w:rPr>
        <w:t>son</w:t>
      </w:r>
      <w:r w:rsidR="004915B3" w:rsidRPr="007F4AC3">
        <w:rPr>
          <w:rFonts w:ascii="Calibri" w:hAnsi="Calibri" w:cs="Arial"/>
          <w:sz w:val="22"/>
          <w:szCs w:val="22"/>
        </w:rPr>
        <w:t>;</w:t>
      </w:r>
      <w:r w:rsidR="006E3F60" w:rsidRPr="007F4AC3">
        <w:rPr>
          <w:rFonts w:ascii="Calibri" w:hAnsi="Calibri" w:cs="Arial"/>
          <w:sz w:val="22"/>
          <w:szCs w:val="22"/>
        </w:rPr>
        <w:t xml:space="preserve"> </w:t>
      </w:r>
      <w:r w:rsidR="006A0E32" w:rsidRPr="007F4AC3">
        <w:rPr>
          <w:rFonts w:ascii="Calibri" w:hAnsi="Calibri" w:cs="Arial"/>
          <w:sz w:val="22"/>
          <w:szCs w:val="22"/>
        </w:rPr>
        <w:t>K. Lawrence; H. Manaseri</w:t>
      </w:r>
      <w:r w:rsidR="006A0E32">
        <w:rPr>
          <w:rFonts w:ascii="Calibri" w:hAnsi="Calibri" w:cs="Arial"/>
          <w:sz w:val="22"/>
          <w:szCs w:val="22"/>
        </w:rPr>
        <w:t>;</w:t>
      </w:r>
      <w:r w:rsidR="006A0E32" w:rsidRPr="007F4AC3">
        <w:rPr>
          <w:rFonts w:ascii="Calibri" w:hAnsi="Calibri" w:cs="Arial"/>
          <w:sz w:val="22"/>
          <w:szCs w:val="22"/>
        </w:rPr>
        <w:t xml:space="preserve"> M. Oldemans; </w:t>
      </w:r>
      <w:r w:rsidR="007F4AC3" w:rsidRPr="007F4AC3">
        <w:rPr>
          <w:rFonts w:ascii="Calibri" w:hAnsi="Calibri" w:cs="Arial"/>
          <w:sz w:val="22"/>
          <w:szCs w:val="22"/>
        </w:rPr>
        <w:t>C. Van Der Karr; R. Vooris</w:t>
      </w:r>
    </w:p>
    <w:p w:rsidR="00606C33" w:rsidRPr="007F4AC3" w:rsidRDefault="00606C33" w:rsidP="009D63F2">
      <w:pPr>
        <w:tabs>
          <w:tab w:val="left" w:pos="1800"/>
        </w:tabs>
        <w:ind w:left="-540" w:right="-540"/>
        <w:rPr>
          <w:rFonts w:ascii="Calibri" w:hAnsi="Calibri" w:cs="Arial"/>
          <w:sz w:val="14"/>
          <w:szCs w:val="22"/>
        </w:rPr>
      </w:pPr>
    </w:p>
    <w:p w:rsidR="007D0592" w:rsidRPr="007F4AC3" w:rsidRDefault="007D0592" w:rsidP="00E129D2">
      <w:pPr>
        <w:tabs>
          <w:tab w:val="left" w:pos="1800"/>
        </w:tabs>
        <w:ind w:left="-540" w:right="-540"/>
        <w:rPr>
          <w:rFonts w:ascii="Calibri" w:hAnsi="Calibri" w:cs="Arial"/>
          <w:sz w:val="12"/>
          <w:szCs w:val="22"/>
        </w:rPr>
      </w:pPr>
    </w:p>
    <w:p w:rsidR="00DC3E6B" w:rsidRPr="00606C33" w:rsidRDefault="000863AB" w:rsidP="00606C33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>Absent</w:t>
      </w:r>
      <w:r w:rsidRPr="007F4AC3">
        <w:rPr>
          <w:rFonts w:ascii="Calibri" w:hAnsi="Calibri" w:cs="Arial"/>
          <w:sz w:val="22"/>
          <w:szCs w:val="22"/>
        </w:rPr>
        <w:t>:</w:t>
      </w:r>
      <w:r w:rsidR="006C0EED" w:rsidRPr="007F4AC3">
        <w:rPr>
          <w:rFonts w:ascii="Calibri" w:hAnsi="Calibri" w:cs="Arial"/>
          <w:sz w:val="22"/>
          <w:szCs w:val="22"/>
        </w:rPr>
        <w:t xml:space="preserve"> </w:t>
      </w:r>
      <w:r w:rsidRPr="007F4AC3">
        <w:rPr>
          <w:rFonts w:ascii="Calibri" w:hAnsi="Calibri" w:cs="Arial"/>
          <w:sz w:val="22"/>
          <w:szCs w:val="22"/>
        </w:rPr>
        <w:t xml:space="preserve"> </w:t>
      </w:r>
      <w:r w:rsidR="006A0E32">
        <w:rPr>
          <w:rFonts w:ascii="Calibri" w:hAnsi="Calibri" w:cs="Arial"/>
          <w:sz w:val="22"/>
          <w:szCs w:val="22"/>
        </w:rPr>
        <w:t>R. Casella</w:t>
      </w:r>
      <w:r w:rsidR="005A2CF1">
        <w:rPr>
          <w:rFonts w:ascii="Calibri" w:hAnsi="Calibri" w:cs="Arial"/>
          <w:sz w:val="22"/>
          <w:szCs w:val="22"/>
        </w:rPr>
        <w:t xml:space="preserve">; </w:t>
      </w:r>
      <w:r w:rsidR="005A2CF1" w:rsidRPr="007F4AC3">
        <w:rPr>
          <w:rFonts w:ascii="Calibri" w:hAnsi="Calibri" w:cs="Arial"/>
          <w:sz w:val="22"/>
          <w:szCs w:val="22"/>
        </w:rPr>
        <w:t>D. Contri; J. Kim</w:t>
      </w:r>
      <w:r w:rsidR="005A2CF1">
        <w:rPr>
          <w:rFonts w:ascii="Calibri" w:hAnsi="Calibri" w:cs="Arial"/>
          <w:sz w:val="22"/>
          <w:szCs w:val="22"/>
        </w:rPr>
        <w:t xml:space="preserve">; </w:t>
      </w:r>
      <w:r w:rsidR="00EE4B1A">
        <w:rPr>
          <w:rFonts w:ascii="Calibri" w:hAnsi="Calibri" w:cs="Arial"/>
          <w:sz w:val="22"/>
          <w:szCs w:val="22"/>
        </w:rPr>
        <w:t>J. Peck</w:t>
      </w:r>
      <w:r w:rsidR="005A2CF1">
        <w:rPr>
          <w:rFonts w:ascii="Calibri" w:hAnsi="Calibri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3420B9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D3671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changes, the minutes from </w:t>
            </w:r>
            <w:r w:rsidR="005A2CF1">
              <w:rPr>
                <w:rFonts w:ascii="Calibri" w:hAnsi="Calibri"/>
                <w:sz w:val="22"/>
                <w:szCs w:val="22"/>
              </w:rPr>
              <w:t>2</w:t>
            </w:r>
            <w:r w:rsidR="00E75F8A">
              <w:rPr>
                <w:rFonts w:ascii="Calibri" w:hAnsi="Calibri"/>
                <w:sz w:val="22"/>
                <w:szCs w:val="22"/>
              </w:rPr>
              <w:t>/</w:t>
            </w:r>
            <w:r w:rsidR="005A2CF1">
              <w:rPr>
                <w:rFonts w:ascii="Calibri" w:hAnsi="Calibri"/>
                <w:sz w:val="22"/>
                <w:szCs w:val="22"/>
              </w:rPr>
              <w:t>21</w:t>
            </w:r>
            <w:r w:rsidR="00E75F8A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="00D3671B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371D9">
              <w:rPr>
                <w:rFonts w:ascii="Calibri" w:hAnsi="Calibri"/>
                <w:sz w:val="22"/>
                <w:szCs w:val="22"/>
              </w:rPr>
              <w:t>were</w:t>
            </w:r>
            <w:r>
              <w:rPr>
                <w:rFonts w:ascii="Calibri" w:hAnsi="Calibri"/>
                <w:sz w:val="22"/>
                <w:szCs w:val="22"/>
              </w:rPr>
              <w:t xml:space="preserve"> approved.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E26791" w:rsidRPr="00506C33" w:rsidTr="003420B9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26791" w:rsidRDefault="00E26791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26791" w:rsidRDefault="00E26791" w:rsidP="006806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26791" w:rsidRDefault="00E26791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6013" w:rsidRPr="00E26791" w:rsidTr="003420B9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Biology 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C36013" w:rsidRPr="00E26791" w:rsidRDefault="00C3601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DiVita made a motion to recommend; seconded by J. O’Callaghan. 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C36013" w:rsidRPr="00E26791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C36013" w:rsidRPr="00506C33" w:rsidTr="003420B9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Conservation Biology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K. Lawrence. 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E4B1A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an Existing Course</w:t>
            </w:r>
          </w:p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AAS/MUS 112 – Beginning Glues Guitar 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made a motion to recommend; seconded by M. DiVita. 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 </w:t>
            </w: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an Existing Course</w:t>
            </w:r>
          </w:p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ECO 222 – Mathematical Economics 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K. Lawrence made a motion to recommend; seconded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by  J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O’Callaghan . Unanimous. 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an Existing Program </w:t>
            </w:r>
          </w:p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Geology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J. O’Callaghan. 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an Existing Program</w:t>
            </w:r>
          </w:p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International Studies: Disciplinary Concentration in Global Economic Systems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O’Callaghan made a motion to recommend; seconded by    C. Costell Corbin. 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an Existing Course</w:t>
            </w:r>
          </w:p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PSY 433 – Emotional and Behavioral Disorders in Children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suggested a minor change in the description from “Topics include…..” to Topics may include…..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”.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K. Lawrence made a motion to recommend; seconded by J. O’Callaghan. 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M. DiVita will reach out to the department for approval of the change</w:t>
            </w: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an Existing Program </w:t>
            </w:r>
          </w:p>
          <w:p w:rsidR="00C36013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Speech and Hearing Science 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It was suggested to further reduce the credit hours to 120 by replacing a </w:t>
            </w:r>
            <w:r w:rsidR="00EE4B1A">
              <w:rPr>
                <w:rFonts w:ascii="Calibri" w:hAnsi="Calibri"/>
                <w:sz w:val="22"/>
                <w:szCs w:val="22"/>
              </w:rPr>
              <w:t xml:space="preserve">3-credit elective with a </w:t>
            </w:r>
            <w:r>
              <w:rPr>
                <w:rFonts w:ascii="Calibri" w:hAnsi="Calibri"/>
                <w:sz w:val="22"/>
                <w:szCs w:val="22"/>
              </w:rPr>
              <w:t>2-credit elective.  It was also noted that if the department does not want to make the credit hour change at this time this proposal would still be considered passed.</w:t>
            </w:r>
            <w:r w:rsidR="00EE4B1A">
              <w:rPr>
                <w:rFonts w:ascii="Calibri" w:hAnsi="Calibri"/>
                <w:sz w:val="22"/>
                <w:szCs w:val="22"/>
              </w:rPr>
              <w:t xml:space="preserve">  Pam will reach out to the department.  M. DiVita made a motion to recommend; seconded by K. Lawrence. 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  <w:p w:rsidR="00EE4B1A" w:rsidRDefault="00EE4B1A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P. Schroeder will reach out to the department</w:t>
            </w:r>
          </w:p>
        </w:tc>
      </w:tr>
      <w:tr w:rsidR="00C36013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Pr="00EA55E8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Meeting Adjournment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additional agenda items, the meeting was adjourned at 3:</w:t>
            </w:r>
            <w:r w:rsidR="00EE4B1A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 p.m.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9D63F2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>ubmitted by Pam Schroeder</w:t>
      </w:r>
    </w:p>
    <w:p w:rsidR="00C018E4" w:rsidRDefault="00C018E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4/18/2018</w:t>
      </w:r>
      <w:bookmarkStart w:id="0" w:name="_GoBack"/>
      <w:bookmarkEnd w:id="0"/>
    </w:p>
    <w:p w:rsidR="00985F1C" w:rsidRDefault="00985F1C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A7607B" w:rsidRDefault="00A7607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A7607B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38" w:rsidRDefault="00C04738" w:rsidP="00097DBB">
      <w:r>
        <w:separator/>
      </w:r>
    </w:p>
  </w:endnote>
  <w:endnote w:type="continuationSeparator" w:id="0">
    <w:p w:rsidR="00C04738" w:rsidRDefault="00C0473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38" w:rsidRDefault="00C04738" w:rsidP="00097DBB">
      <w:r>
        <w:separator/>
      </w:r>
    </w:p>
  </w:footnote>
  <w:footnote w:type="continuationSeparator" w:id="0">
    <w:p w:rsidR="00C04738" w:rsidRDefault="00C0473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1D59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6598D"/>
    <w:rsid w:val="00175B3E"/>
    <w:rsid w:val="001775CF"/>
    <w:rsid w:val="00180141"/>
    <w:rsid w:val="00180148"/>
    <w:rsid w:val="00184B36"/>
    <w:rsid w:val="00191820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5BE2"/>
    <w:rsid w:val="001E54C6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2F6C44"/>
    <w:rsid w:val="0030107C"/>
    <w:rsid w:val="00303B21"/>
    <w:rsid w:val="003049E0"/>
    <w:rsid w:val="0030517F"/>
    <w:rsid w:val="003114F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0EB3"/>
    <w:rsid w:val="003B1CB6"/>
    <w:rsid w:val="003B370C"/>
    <w:rsid w:val="003B56C6"/>
    <w:rsid w:val="003B7969"/>
    <w:rsid w:val="003C0918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556E3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17A96"/>
    <w:rsid w:val="005217C1"/>
    <w:rsid w:val="00523DBC"/>
    <w:rsid w:val="00526566"/>
    <w:rsid w:val="0052676D"/>
    <w:rsid w:val="00531499"/>
    <w:rsid w:val="00536724"/>
    <w:rsid w:val="005374F9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908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68C"/>
    <w:rsid w:val="006E6C2B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189E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4AC3"/>
    <w:rsid w:val="007F4F03"/>
    <w:rsid w:val="007F579A"/>
    <w:rsid w:val="007F5E2A"/>
    <w:rsid w:val="008016E6"/>
    <w:rsid w:val="00802FA4"/>
    <w:rsid w:val="00805846"/>
    <w:rsid w:val="00813C2B"/>
    <w:rsid w:val="00817DCC"/>
    <w:rsid w:val="008269AB"/>
    <w:rsid w:val="008278C0"/>
    <w:rsid w:val="00830509"/>
    <w:rsid w:val="00833781"/>
    <w:rsid w:val="0083623B"/>
    <w:rsid w:val="00836AAB"/>
    <w:rsid w:val="00840746"/>
    <w:rsid w:val="008413B6"/>
    <w:rsid w:val="008427F7"/>
    <w:rsid w:val="008448AC"/>
    <w:rsid w:val="008453BE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1DCC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536F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85F1C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22B4"/>
    <w:rsid w:val="00A35762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607B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18E4"/>
    <w:rsid w:val="00C03865"/>
    <w:rsid w:val="00C0399C"/>
    <w:rsid w:val="00C04738"/>
    <w:rsid w:val="00C077A5"/>
    <w:rsid w:val="00C100DD"/>
    <w:rsid w:val="00C124F8"/>
    <w:rsid w:val="00C14920"/>
    <w:rsid w:val="00C1518A"/>
    <w:rsid w:val="00C15951"/>
    <w:rsid w:val="00C15FBC"/>
    <w:rsid w:val="00C20440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3E6B"/>
    <w:rsid w:val="00DC44BE"/>
    <w:rsid w:val="00DC4B57"/>
    <w:rsid w:val="00DC739E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39AD"/>
    <w:rsid w:val="00EC4119"/>
    <w:rsid w:val="00EC6335"/>
    <w:rsid w:val="00EC70D8"/>
    <w:rsid w:val="00EC71DD"/>
    <w:rsid w:val="00ED3359"/>
    <w:rsid w:val="00ED397D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48AFC7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E71F-5097-4746-AF5B-9BBDA6B2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5</cp:revision>
  <cp:lastPrinted>2017-01-25T19:21:00Z</cp:lastPrinted>
  <dcterms:created xsi:type="dcterms:W3CDTF">2018-04-11T13:56:00Z</dcterms:created>
  <dcterms:modified xsi:type="dcterms:W3CDTF">2018-05-01T15:45:00Z</dcterms:modified>
</cp:coreProperties>
</file>